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D04" w14:textId="1B298A6D" w:rsidR="00456B35" w:rsidRPr="0061036B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5E52B3ED">
            <wp:extent cx="1380216" cy="4093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86" cy="4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42EE" w14:textId="77777777" w:rsidR="0061036B" w:rsidRPr="0061036B" w:rsidRDefault="0061036B" w:rsidP="002B1E72">
      <w:pPr>
        <w:spacing w:after="240"/>
        <w:rPr>
          <w:rFonts w:ascii="Arial" w:hAnsi="Arial" w:cs="Arial"/>
          <w:b/>
          <w:bCs/>
          <w:sz w:val="16"/>
          <w:szCs w:val="16"/>
        </w:rPr>
        <w:sectPr w:rsidR="0061036B" w:rsidRPr="0061036B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</w:p>
    <w:p w14:paraId="38896187" w14:textId="77777777" w:rsidR="0061036B" w:rsidRPr="0061036B" w:rsidRDefault="0061036B" w:rsidP="002B1E72">
      <w:pPr>
        <w:spacing w:after="240"/>
        <w:rPr>
          <w:rFonts w:ascii="Arial" w:hAnsi="Arial" w:cs="Arial"/>
          <w:b/>
          <w:bCs/>
          <w:sz w:val="16"/>
          <w:szCs w:val="16"/>
        </w:rPr>
        <w:sectPr w:rsidR="0061036B" w:rsidRPr="0061036B" w:rsidSect="0061036B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1B473FA2" w14:textId="5FF87162" w:rsidR="002B1E72" w:rsidRPr="0001384E" w:rsidRDefault="002B1E72" w:rsidP="002B1E72">
      <w:pPr>
        <w:spacing w:after="24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Präsentation in 3 Phasen vorbereiten</w:t>
      </w:r>
      <w:r w:rsidRPr="0001384E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Checkliste</w:t>
      </w:r>
      <w:r w:rsidRPr="0001384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60F648" w14:textId="5869923A" w:rsidR="002B1E72" w:rsidRDefault="002B1E72" w:rsidP="002B1E72">
      <w:pPr>
        <w:spacing w:after="240"/>
        <w:rPr>
          <w:rFonts w:ascii="Arial" w:hAnsi="Arial" w:cs="Arial"/>
          <w:b/>
          <w:bCs/>
          <w:color w:val="FF0000"/>
          <w:sz w:val="22"/>
          <w:szCs w:val="22"/>
        </w:rPr>
      </w:pPr>
      <w:r w:rsidRPr="00832319">
        <w:rPr>
          <w:rFonts w:ascii="Arial" w:hAnsi="Arial" w:cs="Arial"/>
          <w:b/>
          <w:bCs/>
          <w:sz w:val="22"/>
          <w:szCs w:val="22"/>
        </w:rPr>
        <w:t xml:space="preserve">1. Phase: Inhaltliche Planung </w:t>
      </w:r>
    </w:p>
    <w:p w14:paraId="6B8D156A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Struktur der Präsentation mit Storyboard entwerfen</w:t>
      </w:r>
    </w:p>
    <w:p w14:paraId="1E7B81EA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Erforderliche Fotos, Video</w:t>
      </w:r>
      <w:r>
        <w:rPr>
          <w:rFonts w:ascii="Arial" w:hAnsi="Arial" w:cs="Arial"/>
          <w:sz w:val="22"/>
          <w:szCs w:val="22"/>
        </w:rPr>
        <w:t>s</w:t>
      </w:r>
      <w:r w:rsidRPr="00832319">
        <w:rPr>
          <w:rFonts w:ascii="Arial" w:hAnsi="Arial" w:cs="Arial"/>
          <w:sz w:val="22"/>
          <w:szCs w:val="22"/>
        </w:rPr>
        <w:t>, Musik bereitstellen</w:t>
      </w:r>
    </w:p>
    <w:p w14:paraId="0333B1F9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Tabellen oder Diagramme entwerfen</w:t>
      </w:r>
    </w:p>
    <w:p w14:paraId="713F4744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Materialien wie Listen oder Überweisungsträger erarbeiten</w:t>
      </w:r>
    </w:p>
    <w:p w14:paraId="239DE32F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Stichworte für die Präsentation auf Karteikarten schreiben</w:t>
      </w:r>
    </w:p>
    <w:p w14:paraId="7B2146A1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PowerPoint-Folien erstellen</w:t>
      </w:r>
    </w:p>
    <w:p w14:paraId="469F9668" w14:textId="77777777" w:rsidR="002B1E72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Einstiegssätze überlegen und auswendig lernen</w:t>
      </w:r>
    </w:p>
    <w:p w14:paraId="735A00CD" w14:textId="01A5D906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5EDD9D53" w14:textId="7E5689A3" w:rsidR="002B1E72" w:rsidRDefault="002B1E72" w:rsidP="002B1E72">
      <w:pPr>
        <w:spacing w:line="276" w:lineRule="auto"/>
        <w:rPr>
          <w:rFonts w:ascii="Segoe UI Symbol" w:hAnsi="Segoe UI Symbol" w:cs="Segoe UI Symbo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64D27955" w14:textId="77777777" w:rsidR="002B1E72" w:rsidRPr="002B1E72" w:rsidRDefault="002B1E72" w:rsidP="002B1E72">
      <w:pPr>
        <w:spacing w:after="240"/>
        <w:rPr>
          <w:rFonts w:ascii="Arial" w:hAnsi="Arial" w:cs="Arial"/>
          <w:b/>
          <w:bCs/>
          <w:sz w:val="16"/>
          <w:szCs w:val="16"/>
        </w:rPr>
      </w:pPr>
    </w:p>
    <w:p w14:paraId="641E78E6" w14:textId="650DFDE7" w:rsidR="002B1E72" w:rsidRPr="00832319" w:rsidRDefault="002B1E72" w:rsidP="002B1E72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32319">
        <w:rPr>
          <w:rFonts w:ascii="Arial" w:hAnsi="Arial" w:cs="Arial"/>
          <w:b/>
          <w:bCs/>
          <w:sz w:val="22"/>
          <w:szCs w:val="22"/>
        </w:rPr>
        <w:t xml:space="preserve">2. Phase: Organisatorische Planung </w:t>
      </w:r>
    </w:p>
    <w:p w14:paraId="0010FD7B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Raum vorbereiten</w:t>
      </w:r>
    </w:p>
    <w:p w14:paraId="26D8F6B5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Teammitglied um Unterstützung während der Präsentation bitten</w:t>
      </w:r>
    </w:p>
    <w:p w14:paraId="6C7D38DF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 xml:space="preserve">Präsentationshilfen bereitstellen </w:t>
      </w:r>
    </w:p>
    <w:p w14:paraId="1AFBB68E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Technik überprüfen</w:t>
      </w:r>
    </w:p>
    <w:p w14:paraId="45971CA9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 xml:space="preserve">PowerPoint-Präsentation anklicken </w:t>
      </w:r>
    </w:p>
    <w:p w14:paraId="51334647" w14:textId="6B6C7DFF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 xml:space="preserve">Info-Materialien auslegen oder an </w:t>
      </w:r>
      <w:r w:rsidR="001414BA">
        <w:rPr>
          <w:rFonts w:ascii="Arial" w:hAnsi="Arial" w:cs="Arial"/>
          <w:sz w:val="22"/>
          <w:szCs w:val="22"/>
        </w:rPr>
        <w:t>Metaplanwand</w:t>
      </w:r>
      <w:r w:rsidRPr="00832319">
        <w:rPr>
          <w:rFonts w:ascii="Arial" w:hAnsi="Arial" w:cs="Arial"/>
          <w:sz w:val="22"/>
          <w:szCs w:val="22"/>
        </w:rPr>
        <w:t xml:space="preserve"> heften</w:t>
      </w:r>
    </w:p>
    <w:p w14:paraId="371BE530" w14:textId="77777777" w:rsidR="002B1E72" w:rsidRPr="0083231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Musik anschalten</w:t>
      </w:r>
    </w:p>
    <w:p w14:paraId="443442A5" w14:textId="77777777" w:rsidR="002B1E72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8323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832319">
        <w:rPr>
          <w:rFonts w:ascii="Arial" w:hAnsi="Arial" w:cs="Arial"/>
          <w:sz w:val="22"/>
          <w:szCs w:val="22"/>
        </w:rPr>
        <w:t>Aro</w:t>
      </w:r>
      <w:r>
        <w:rPr>
          <w:rFonts w:ascii="Arial" w:hAnsi="Arial" w:cs="Arial"/>
          <w:sz w:val="22"/>
          <w:szCs w:val="22"/>
        </w:rPr>
        <w:t>m</w:t>
      </w:r>
      <w:r w:rsidRPr="00832319">
        <w:rPr>
          <w:rFonts w:ascii="Arial" w:hAnsi="Arial" w:cs="Arial"/>
          <w:sz w:val="22"/>
          <w:szCs w:val="22"/>
        </w:rPr>
        <w:t>aduft verteilen</w:t>
      </w:r>
    </w:p>
    <w:p w14:paraId="23ED9679" w14:textId="52835AF3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6CB27453" w14:textId="2AD37F7E" w:rsidR="002B1E72" w:rsidRDefault="002B1E72" w:rsidP="002B1E72">
      <w:pPr>
        <w:spacing w:line="276" w:lineRule="auto"/>
        <w:rPr>
          <w:rFonts w:ascii="Segoe UI Symbol" w:hAnsi="Segoe UI Symbol" w:cs="Segoe UI Symbo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5B01981A" w14:textId="77777777" w:rsidR="002B1E72" w:rsidRPr="002B1E72" w:rsidRDefault="002B1E72" w:rsidP="002B1E72">
      <w:pPr>
        <w:rPr>
          <w:rFonts w:ascii="Arial" w:hAnsi="Arial" w:cs="Arial"/>
          <w:sz w:val="16"/>
          <w:szCs w:val="16"/>
        </w:rPr>
      </w:pPr>
    </w:p>
    <w:p w14:paraId="6734FDA7" w14:textId="77777777" w:rsidR="002B1E72" w:rsidRDefault="002B1E72" w:rsidP="002B1E72">
      <w:pPr>
        <w:rPr>
          <w:rFonts w:ascii="Arial" w:hAnsi="Arial" w:cs="Arial"/>
          <w:sz w:val="22"/>
          <w:szCs w:val="22"/>
        </w:rPr>
      </w:pPr>
    </w:p>
    <w:p w14:paraId="76F3D232" w14:textId="718DB963" w:rsidR="002B1E72" w:rsidRPr="006443F9" w:rsidRDefault="002B1E72" w:rsidP="002B1E72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6443F9">
        <w:rPr>
          <w:rFonts w:ascii="Arial" w:hAnsi="Arial" w:cs="Arial"/>
          <w:b/>
          <w:bCs/>
          <w:sz w:val="22"/>
          <w:szCs w:val="22"/>
        </w:rPr>
        <w:t xml:space="preserve">3. Phase: Persönliche Planung </w:t>
      </w:r>
    </w:p>
    <w:p w14:paraId="02D3C2E7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4C7CFF">
        <w:rPr>
          <w:rFonts w:ascii="Arial" w:hAnsi="Arial" w:cs="Arial"/>
          <w:sz w:val="22"/>
          <w:szCs w:val="22"/>
        </w:rPr>
        <w:t>(Professionelle) Wohlfühlkleidung</w:t>
      </w:r>
      <w:r w:rsidRPr="006443F9">
        <w:rPr>
          <w:rFonts w:ascii="Arial" w:hAnsi="Arial" w:cs="Arial"/>
          <w:sz w:val="22"/>
          <w:szCs w:val="22"/>
        </w:rPr>
        <w:t xml:space="preserve"> anziehen</w:t>
      </w:r>
    </w:p>
    <w:p w14:paraId="10E8B96A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Glück</w:t>
      </w:r>
      <w:r>
        <w:rPr>
          <w:rFonts w:ascii="Arial" w:hAnsi="Arial" w:cs="Arial"/>
          <w:sz w:val="22"/>
          <w:szCs w:val="22"/>
        </w:rPr>
        <w:t>s</w:t>
      </w:r>
      <w:r w:rsidRPr="006443F9">
        <w:rPr>
          <w:rFonts w:ascii="Arial" w:hAnsi="Arial" w:cs="Arial"/>
          <w:sz w:val="22"/>
          <w:szCs w:val="22"/>
        </w:rPr>
        <w:t>bringer heraussuchen</w:t>
      </w:r>
    </w:p>
    <w:p w14:paraId="4B1DD267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Wasserglas bereitstellen</w:t>
      </w:r>
    </w:p>
    <w:p w14:paraId="521DA16B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tief in den Bauch atmen</w:t>
      </w:r>
    </w:p>
    <w:p w14:paraId="55C66434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mit einem positiven Gedanken auf Präsentation einstimmen</w:t>
      </w:r>
    </w:p>
    <w:p w14:paraId="36FF1308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noch einmal Einstiegssätze in Erinnerung rufen</w:t>
      </w:r>
    </w:p>
    <w:p w14:paraId="7289E236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an einen gerade</w:t>
      </w:r>
      <w:r>
        <w:rPr>
          <w:rFonts w:ascii="Arial" w:hAnsi="Arial" w:cs="Arial"/>
          <w:sz w:val="22"/>
          <w:szCs w:val="22"/>
        </w:rPr>
        <w:t>n</w:t>
      </w:r>
      <w:r w:rsidRPr="006443F9">
        <w:rPr>
          <w:rFonts w:ascii="Arial" w:hAnsi="Arial" w:cs="Arial"/>
          <w:sz w:val="22"/>
          <w:szCs w:val="22"/>
        </w:rPr>
        <w:t xml:space="preserve"> und festen Stand denken</w:t>
      </w:r>
    </w:p>
    <w:p w14:paraId="2EB81652" w14:textId="77777777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6443F9">
        <w:rPr>
          <w:rFonts w:ascii="Arial" w:hAnsi="Arial" w:cs="Arial"/>
          <w:sz w:val="22"/>
          <w:szCs w:val="22"/>
        </w:rPr>
        <w:t>Blickkontakt mit dem Publikum nicht vergessen</w:t>
      </w:r>
    </w:p>
    <w:p w14:paraId="673D266C" w14:textId="1444F6B8" w:rsidR="002B1E72" w:rsidRPr="006443F9" w:rsidRDefault="002B1E72" w:rsidP="002B1E72">
      <w:pPr>
        <w:spacing w:line="276" w:lineRule="auto"/>
        <w:rPr>
          <w:rFonts w:ascii="Arial" w:hAnsi="Arial" w:cs="Aria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2FF7E6E2" w14:textId="60FF4514" w:rsidR="002B1E72" w:rsidRDefault="002B1E72" w:rsidP="002B1E72">
      <w:pPr>
        <w:spacing w:line="276" w:lineRule="auto"/>
        <w:rPr>
          <w:rFonts w:ascii="Segoe UI Symbol" w:hAnsi="Segoe UI Symbol" w:cs="Segoe UI Symbol"/>
          <w:sz w:val="22"/>
          <w:szCs w:val="22"/>
        </w:rPr>
      </w:pPr>
      <w:r w:rsidRPr="006443F9">
        <w:rPr>
          <w:rFonts w:ascii="Segoe UI Symbol" w:hAnsi="Segoe UI Symbol" w:cs="Segoe UI Symbol"/>
          <w:sz w:val="22"/>
          <w:szCs w:val="22"/>
        </w:rPr>
        <w:t>❑</w:t>
      </w:r>
      <w:r w:rsidR="0061036B">
        <w:rPr>
          <w:rFonts w:ascii="Segoe UI Symbol" w:hAnsi="Segoe UI Symbol" w:cs="Segoe UI Symbol"/>
          <w:sz w:val="22"/>
          <w:szCs w:val="22"/>
        </w:rPr>
        <w:t xml:space="preserve"> </w:t>
      </w:r>
    </w:p>
    <w:p w14:paraId="65A8A57C" w14:textId="77777777" w:rsidR="0061036B" w:rsidRDefault="0061036B" w:rsidP="002B1E72">
      <w:pPr>
        <w:spacing w:line="276" w:lineRule="auto"/>
        <w:rPr>
          <w:rFonts w:ascii="Segoe UI Symbol" w:hAnsi="Segoe UI Symbol" w:cs="Segoe UI Symbol"/>
          <w:sz w:val="22"/>
          <w:szCs w:val="22"/>
        </w:rPr>
      </w:pPr>
    </w:p>
    <w:p w14:paraId="0C1A0C33" w14:textId="77777777" w:rsidR="0061036B" w:rsidRDefault="0061036B" w:rsidP="002B1E72">
      <w:pPr>
        <w:spacing w:line="276" w:lineRule="auto"/>
        <w:rPr>
          <w:rFonts w:ascii="Arial" w:hAnsi="Arial" w:cs="Arial"/>
          <w:sz w:val="22"/>
          <w:szCs w:val="22"/>
        </w:rPr>
      </w:pPr>
    </w:p>
    <w:p w14:paraId="4F2DEA53" w14:textId="77777777" w:rsidR="0061036B" w:rsidRDefault="0061036B" w:rsidP="002B1E72">
      <w:pPr>
        <w:spacing w:line="276" w:lineRule="auto"/>
        <w:rPr>
          <w:rFonts w:ascii="Segoe UI Symbol" w:hAnsi="Segoe UI Symbol" w:cs="Segoe UI Symbol"/>
          <w:sz w:val="22"/>
          <w:szCs w:val="22"/>
        </w:rPr>
      </w:pPr>
    </w:p>
    <w:p w14:paraId="1E878D3E" w14:textId="77777777" w:rsidR="0061036B" w:rsidRDefault="0061036B" w:rsidP="002B1E72">
      <w:pPr>
        <w:spacing w:line="276" w:lineRule="auto"/>
        <w:rPr>
          <w:rFonts w:ascii="Arial" w:hAnsi="Arial" w:cs="Arial"/>
          <w:sz w:val="22"/>
          <w:szCs w:val="22"/>
        </w:rPr>
        <w:sectPr w:rsidR="0061036B" w:rsidSect="0061036B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3B8D71F9" w:rsidR="00456B35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 xml:space="preserve">Adelheid Fangrath: </w:t>
      </w:r>
      <w:r w:rsidR="00545DB3">
        <w:rPr>
          <w:rFonts w:ascii="Arial" w:hAnsi="Arial" w:cs="Arial"/>
          <w:sz w:val="16"/>
          <w:szCs w:val="16"/>
        </w:rPr>
        <w:t>Endlich Gehör finden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7E6738" w:rsidSect="0061036B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C"/>
    <w:multiLevelType w:val="hybridMultilevel"/>
    <w:tmpl w:val="C9A0B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0F17"/>
    <w:multiLevelType w:val="hybridMultilevel"/>
    <w:tmpl w:val="0A2CA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0320">
    <w:abstractNumId w:val="0"/>
  </w:num>
  <w:num w:numId="2" w16cid:durableId="157334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414BA"/>
    <w:rsid w:val="001563F9"/>
    <w:rsid w:val="00237834"/>
    <w:rsid w:val="002A6D77"/>
    <w:rsid w:val="002B1E72"/>
    <w:rsid w:val="003772A3"/>
    <w:rsid w:val="00456B35"/>
    <w:rsid w:val="004758CB"/>
    <w:rsid w:val="004C2FC9"/>
    <w:rsid w:val="00545DB3"/>
    <w:rsid w:val="00587E60"/>
    <w:rsid w:val="0061036B"/>
    <w:rsid w:val="0071101E"/>
    <w:rsid w:val="007560C1"/>
    <w:rsid w:val="007E6738"/>
    <w:rsid w:val="009B68F2"/>
    <w:rsid w:val="00BB61CA"/>
    <w:rsid w:val="00DA0366"/>
    <w:rsid w:val="00ED71A8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5</cp:revision>
  <dcterms:created xsi:type="dcterms:W3CDTF">2024-06-19T13:12:00Z</dcterms:created>
  <dcterms:modified xsi:type="dcterms:W3CDTF">2024-06-27T14:08:00Z</dcterms:modified>
</cp:coreProperties>
</file>